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A3B" w:rsidRDefault="00144BB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170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</w:t>
      </w:r>
    </w:p>
    <w:p w:rsidR="00BF5A3B" w:rsidRDefault="00987B2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right"/>
        <w:rPr>
          <w:rFonts w:ascii="Arial" w:eastAsia="Arial" w:hAnsi="Arial" w:cs="Arial"/>
          <w:b/>
          <w:i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BOLETIM 10</w:t>
      </w:r>
      <w:r w:rsidR="00144BB7">
        <w:rPr>
          <w:rFonts w:ascii="Arial" w:eastAsia="Arial" w:hAnsi="Arial" w:cs="Arial"/>
          <w:b/>
          <w:i/>
          <w:color w:val="000000"/>
          <w:sz w:val="28"/>
          <w:szCs w:val="28"/>
        </w:rPr>
        <w:t>/2</w:t>
      </w:r>
      <w:r w:rsidR="00144BB7">
        <w:rPr>
          <w:rFonts w:ascii="Arial" w:eastAsia="Arial" w:hAnsi="Arial" w:cs="Arial"/>
          <w:b/>
          <w:i/>
          <w:sz w:val="28"/>
          <w:szCs w:val="28"/>
        </w:rPr>
        <w:t>3</w:t>
      </w:r>
    </w:p>
    <w:p w:rsidR="00BF5A3B" w:rsidRDefault="00BF5A3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1701"/>
        <w:rPr>
          <w:rFonts w:ascii="Arial" w:eastAsia="Arial" w:hAnsi="Arial" w:cs="Arial"/>
          <w:color w:val="000000"/>
        </w:rPr>
      </w:pPr>
    </w:p>
    <w:p w:rsidR="00CF1BFA" w:rsidRDefault="00144BB7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>ÍNDICE DE</w:t>
      </w:r>
      <w:r w:rsidR="00CF1BFA">
        <w:rPr>
          <w:rFonts w:ascii="Arial" w:eastAsia="Arial" w:hAnsi="Arial" w:cs="Arial"/>
          <w:b/>
          <w:sz w:val="22"/>
          <w:szCs w:val="22"/>
        </w:rPr>
        <w:t xml:space="preserve"> PREÇOS AO CONSUMIDOR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CF1BFA">
        <w:rPr>
          <w:rFonts w:ascii="Arial" w:eastAsia="Arial" w:hAnsi="Arial" w:cs="Arial"/>
          <w:b/>
          <w:sz w:val="22"/>
          <w:szCs w:val="22"/>
        </w:rPr>
        <w:t xml:space="preserve">DE FORMIGA </w:t>
      </w:r>
      <w:r>
        <w:rPr>
          <w:rFonts w:ascii="Arial" w:eastAsia="Arial" w:hAnsi="Arial" w:cs="Arial"/>
          <w:b/>
          <w:sz w:val="22"/>
          <w:szCs w:val="22"/>
        </w:rPr>
        <w:t>(IPC-FGA)</w:t>
      </w:r>
      <w:r w:rsidR="00CF1BFA"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BF5A3B" w:rsidRDefault="00CF1BF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CUSTO DA CESTA BÁSICA DE FORMIGA (CCB-FGA)</w:t>
      </w:r>
    </w:p>
    <w:p w:rsidR="00565724" w:rsidRDefault="00565724" w:rsidP="00565724">
      <w:pPr>
        <w:spacing w:line="276" w:lineRule="auto"/>
        <w:jc w:val="right"/>
        <w:rPr>
          <w:rFonts w:ascii="Arial" w:hAnsi="Arial" w:cs="Arial"/>
          <w:b/>
          <w:sz w:val="22"/>
        </w:rPr>
      </w:pPr>
    </w:p>
    <w:p w:rsidR="00565724" w:rsidRDefault="00565724" w:rsidP="00565724">
      <w:pPr>
        <w:spacing w:line="276" w:lineRule="auto"/>
        <w:jc w:val="right"/>
        <w:rPr>
          <w:rFonts w:ascii="Arial" w:hAnsi="Arial" w:cs="Arial"/>
          <w:b/>
          <w:sz w:val="22"/>
        </w:rPr>
      </w:pPr>
      <w:bookmarkStart w:id="1" w:name="_GoBack"/>
      <w:bookmarkEnd w:id="1"/>
      <w:r>
        <w:rPr>
          <w:rFonts w:ascii="Arial" w:hAnsi="Arial" w:cs="Arial"/>
          <w:b/>
          <w:sz w:val="22"/>
        </w:rPr>
        <w:t>Autora: Jussara Maria Silva Rodrigues Oliveira</w:t>
      </w:r>
    </w:p>
    <w:p w:rsidR="00BF5A3B" w:rsidRDefault="00BF5A3B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BF5A3B" w:rsidRDefault="00987B2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SETEMBR</w:t>
      </w:r>
      <w:r w:rsidR="00CF1BFA">
        <w:rPr>
          <w:rFonts w:ascii="Arial" w:eastAsia="Arial" w:hAnsi="Arial" w:cs="Arial"/>
          <w:b/>
          <w:sz w:val="22"/>
          <w:szCs w:val="22"/>
          <w:u w:val="single"/>
        </w:rPr>
        <w:t>O</w:t>
      </w:r>
      <w:r w:rsidR="004D125D">
        <w:rPr>
          <w:rFonts w:ascii="Arial" w:eastAsia="Arial" w:hAnsi="Arial" w:cs="Arial"/>
          <w:b/>
          <w:sz w:val="22"/>
          <w:szCs w:val="22"/>
          <w:u w:val="single"/>
        </w:rPr>
        <w:t xml:space="preserve"> DE 2023</w:t>
      </w:r>
    </w:p>
    <w:p w:rsidR="00BF5A3B" w:rsidRDefault="00BF5A3B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BF5A3B" w:rsidRDefault="00144BB7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DESCRIÇÃO</w:t>
      </w:r>
    </w:p>
    <w:p w:rsidR="00BF5A3B" w:rsidRDefault="00144BB7" w:rsidP="005F6FF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Este boletim é o resultado de um projeto de Iniciação Científica, implantado em Agosto/2022</w:t>
      </w:r>
      <w:r w:rsidR="00CF1BFA">
        <w:rPr>
          <w:rFonts w:ascii="Arial" w:eastAsia="Arial" w:hAnsi="Arial" w:cs="Arial"/>
          <w:sz w:val="22"/>
          <w:szCs w:val="22"/>
        </w:rPr>
        <w:t xml:space="preserve"> e reformulado em Agosto/2023</w:t>
      </w:r>
      <w:r>
        <w:rPr>
          <w:rFonts w:ascii="Arial" w:eastAsia="Arial" w:hAnsi="Arial" w:cs="Arial"/>
          <w:sz w:val="22"/>
          <w:szCs w:val="22"/>
        </w:rPr>
        <w:t xml:space="preserve">, que visa mensurar e divulgar, sempre entre os dias 19 e 21 de cada mês, a variação dos preços </w:t>
      </w:r>
      <w:r w:rsidR="0081622D">
        <w:rPr>
          <w:rFonts w:ascii="Arial" w:eastAsia="Arial" w:hAnsi="Arial" w:cs="Arial"/>
          <w:sz w:val="22"/>
          <w:szCs w:val="22"/>
        </w:rPr>
        <w:t>e o custo da cesta básica</w:t>
      </w:r>
      <w:r w:rsidR="006C7C42">
        <w:rPr>
          <w:rFonts w:ascii="Arial" w:eastAsia="Arial" w:hAnsi="Arial" w:cs="Arial"/>
          <w:sz w:val="22"/>
          <w:szCs w:val="22"/>
        </w:rPr>
        <w:t xml:space="preserve"> na cidade de Formiga-MG</w:t>
      </w:r>
      <w:r>
        <w:rPr>
          <w:rFonts w:ascii="Arial" w:eastAsia="Arial" w:hAnsi="Arial" w:cs="Arial"/>
          <w:sz w:val="22"/>
          <w:szCs w:val="22"/>
        </w:rPr>
        <w:t>.</w:t>
      </w:r>
      <w:r w:rsidR="002271BC">
        <w:rPr>
          <w:rFonts w:ascii="Arial" w:eastAsia="Arial" w:hAnsi="Arial" w:cs="Arial"/>
          <w:sz w:val="22"/>
          <w:szCs w:val="22"/>
        </w:rPr>
        <w:t xml:space="preserve"> A variação dos preços é dada pelo</w:t>
      </w:r>
      <w:r>
        <w:rPr>
          <w:rFonts w:ascii="Arial" w:eastAsia="Arial" w:hAnsi="Arial" w:cs="Arial"/>
          <w:sz w:val="22"/>
          <w:szCs w:val="22"/>
        </w:rPr>
        <w:t xml:space="preserve"> Índice de Preços ao C</w:t>
      </w:r>
      <w:r w:rsidR="002271BC">
        <w:rPr>
          <w:rFonts w:ascii="Arial" w:eastAsia="Arial" w:hAnsi="Arial" w:cs="Arial"/>
          <w:sz w:val="22"/>
          <w:szCs w:val="22"/>
        </w:rPr>
        <w:t>onsumidor de Formiga (IPC-FGA),</w:t>
      </w:r>
      <w:r>
        <w:rPr>
          <w:rFonts w:ascii="Arial" w:eastAsia="Arial" w:hAnsi="Arial" w:cs="Arial"/>
          <w:sz w:val="22"/>
          <w:szCs w:val="22"/>
        </w:rPr>
        <w:t xml:space="preserve"> obtido a partir das fórmulas empregadas pelo IBGE no cálculo do IPCA, sendo </w:t>
      </w:r>
      <w:r w:rsidR="006C7C42">
        <w:rPr>
          <w:rFonts w:ascii="Arial" w:eastAsia="Arial" w:hAnsi="Arial" w:cs="Arial"/>
          <w:sz w:val="22"/>
          <w:szCs w:val="22"/>
        </w:rPr>
        <w:t xml:space="preserve">que </w:t>
      </w:r>
      <w:r>
        <w:rPr>
          <w:rFonts w:ascii="Arial" w:eastAsia="Arial" w:hAnsi="Arial" w:cs="Arial"/>
          <w:sz w:val="22"/>
          <w:szCs w:val="22"/>
        </w:rPr>
        <w:t xml:space="preserve">os fatores de impacto (pesos) de cada item </w:t>
      </w:r>
      <w:r w:rsidR="006C7C42">
        <w:rPr>
          <w:rFonts w:ascii="Arial" w:eastAsia="Arial" w:hAnsi="Arial" w:cs="Arial"/>
          <w:sz w:val="22"/>
          <w:szCs w:val="22"/>
        </w:rPr>
        <w:t xml:space="preserve">são </w:t>
      </w:r>
      <w:r>
        <w:rPr>
          <w:rFonts w:ascii="Arial" w:eastAsia="Arial" w:hAnsi="Arial" w:cs="Arial"/>
          <w:sz w:val="22"/>
          <w:szCs w:val="22"/>
        </w:rPr>
        <w:t xml:space="preserve">adaptados a partir de Belo </w:t>
      </w:r>
      <w:proofErr w:type="spellStart"/>
      <w:r>
        <w:rPr>
          <w:rFonts w:ascii="Arial" w:eastAsia="Arial" w:hAnsi="Arial" w:cs="Arial"/>
          <w:sz w:val="22"/>
          <w:szCs w:val="22"/>
        </w:rPr>
        <w:t>Horizonte-MG</w:t>
      </w:r>
      <w:proofErr w:type="spellEnd"/>
      <w:r>
        <w:rPr>
          <w:rFonts w:ascii="Arial" w:eastAsia="Arial" w:hAnsi="Arial" w:cs="Arial"/>
          <w:sz w:val="22"/>
          <w:szCs w:val="22"/>
        </w:rPr>
        <w:t>. Os bens e/ou serviços contemplados na planilha original e inexistentes em Formiga (por exemplo, preço do bilhete de metrô)</w:t>
      </w:r>
      <w:r w:rsidR="002271BC">
        <w:rPr>
          <w:rFonts w:ascii="Arial" w:eastAsia="Arial" w:hAnsi="Arial" w:cs="Arial"/>
          <w:sz w:val="22"/>
          <w:szCs w:val="22"/>
        </w:rPr>
        <w:t>, foram redistribuídos dentro de seu</w:t>
      </w:r>
      <w:r>
        <w:rPr>
          <w:rFonts w:ascii="Arial" w:eastAsia="Arial" w:hAnsi="Arial" w:cs="Arial"/>
          <w:sz w:val="22"/>
          <w:szCs w:val="22"/>
        </w:rPr>
        <w:t xml:space="preserve"> grupo. O IPC-FGA se refere às famílias com rendimento monetário de 01 a 40 salários mínimos, cuja pes</w:t>
      </w:r>
      <w:r w:rsidR="006C7C42">
        <w:rPr>
          <w:rFonts w:ascii="Arial" w:eastAsia="Arial" w:hAnsi="Arial" w:cs="Arial"/>
          <w:sz w:val="22"/>
          <w:szCs w:val="22"/>
        </w:rPr>
        <w:t>soa de referência é assalariada</w:t>
      </w:r>
      <w:r>
        <w:rPr>
          <w:rFonts w:ascii="Arial" w:eastAsia="Arial" w:hAnsi="Arial" w:cs="Arial"/>
          <w:sz w:val="22"/>
          <w:szCs w:val="22"/>
        </w:rPr>
        <w:t>.</w:t>
      </w:r>
      <w:r w:rsidR="00CF1BFA">
        <w:rPr>
          <w:rFonts w:ascii="Arial" w:eastAsia="Arial" w:hAnsi="Arial" w:cs="Arial"/>
          <w:sz w:val="22"/>
          <w:szCs w:val="22"/>
        </w:rPr>
        <w:t xml:space="preserve"> Já o Custo da Cesta Básica de Formiga (CCB-FGA)</w:t>
      </w:r>
      <w:r w:rsidR="002271BC">
        <w:rPr>
          <w:rFonts w:ascii="Arial" w:eastAsia="Arial" w:hAnsi="Arial" w:cs="Arial"/>
          <w:sz w:val="22"/>
          <w:szCs w:val="22"/>
        </w:rPr>
        <w:t xml:space="preserve"> é </w:t>
      </w:r>
      <w:r w:rsidR="00CF1BFA">
        <w:rPr>
          <w:rFonts w:ascii="Arial" w:eastAsia="Arial" w:hAnsi="Arial" w:cs="Arial"/>
          <w:sz w:val="22"/>
          <w:szCs w:val="22"/>
        </w:rPr>
        <w:t>obtido a partir do</w:t>
      </w:r>
      <w:r w:rsidR="00CF1BFA" w:rsidRPr="00CF1BFA">
        <w:rPr>
          <w:rFonts w:ascii="Arial" w:eastAsia="Arial" w:hAnsi="Arial" w:cs="Arial"/>
          <w:sz w:val="22"/>
          <w:szCs w:val="22"/>
        </w:rPr>
        <w:t xml:space="preserve">s </w:t>
      </w:r>
      <w:r w:rsidR="006C7C42">
        <w:rPr>
          <w:rFonts w:ascii="Arial" w:eastAsia="Arial" w:hAnsi="Arial" w:cs="Arial"/>
          <w:sz w:val="22"/>
          <w:szCs w:val="22"/>
        </w:rPr>
        <w:t xml:space="preserve">treze </w:t>
      </w:r>
      <w:r w:rsidR="00CF1BFA" w:rsidRPr="00CF1BFA">
        <w:rPr>
          <w:rFonts w:ascii="Arial" w:eastAsia="Arial" w:hAnsi="Arial" w:cs="Arial"/>
          <w:sz w:val="22"/>
          <w:szCs w:val="22"/>
        </w:rPr>
        <w:t xml:space="preserve">produtos e suas respectivas </w:t>
      </w:r>
      <w:r w:rsidR="002271BC">
        <w:rPr>
          <w:rFonts w:ascii="Arial" w:eastAsia="Arial" w:hAnsi="Arial" w:cs="Arial"/>
          <w:sz w:val="22"/>
          <w:szCs w:val="22"/>
        </w:rPr>
        <w:t>provisões</w:t>
      </w:r>
      <w:r w:rsidR="00CF1BFA" w:rsidRPr="00CF1BFA">
        <w:rPr>
          <w:rFonts w:ascii="Arial" w:eastAsia="Arial" w:hAnsi="Arial" w:cs="Arial"/>
          <w:sz w:val="22"/>
          <w:szCs w:val="22"/>
        </w:rPr>
        <w:t xml:space="preserve"> mensais</w:t>
      </w:r>
      <w:r w:rsidR="002271BC">
        <w:rPr>
          <w:rFonts w:ascii="Arial" w:eastAsia="Arial" w:hAnsi="Arial" w:cs="Arial"/>
          <w:sz w:val="22"/>
          <w:szCs w:val="22"/>
        </w:rPr>
        <w:t>,</w:t>
      </w:r>
      <w:r w:rsidR="00CF1BFA" w:rsidRPr="00CF1BFA">
        <w:rPr>
          <w:rFonts w:ascii="Arial" w:eastAsia="Arial" w:hAnsi="Arial" w:cs="Arial"/>
          <w:sz w:val="22"/>
          <w:szCs w:val="22"/>
        </w:rPr>
        <w:t xml:space="preserve"> definidos</w:t>
      </w:r>
      <w:r w:rsidR="00CF1BFA">
        <w:rPr>
          <w:rFonts w:ascii="Arial" w:eastAsia="Arial" w:hAnsi="Arial" w:cs="Arial"/>
          <w:sz w:val="22"/>
          <w:szCs w:val="22"/>
        </w:rPr>
        <w:t xml:space="preserve"> para a Região 1 (Minas Gerais e outros estados), conforme</w:t>
      </w:r>
      <w:r w:rsidR="00CF1BFA" w:rsidRPr="00CF1BFA">
        <w:rPr>
          <w:rFonts w:ascii="Arial" w:eastAsia="Arial" w:hAnsi="Arial" w:cs="Arial"/>
          <w:sz w:val="22"/>
          <w:szCs w:val="22"/>
        </w:rPr>
        <w:t xml:space="preserve"> Decreto</w:t>
      </w:r>
      <w:r w:rsidR="001368AC">
        <w:rPr>
          <w:rFonts w:ascii="Arial" w:eastAsia="Arial" w:hAnsi="Arial" w:cs="Arial"/>
          <w:sz w:val="22"/>
          <w:szCs w:val="22"/>
        </w:rPr>
        <w:t>-Lei</w:t>
      </w:r>
      <w:r w:rsidR="00CF1BFA">
        <w:rPr>
          <w:rFonts w:ascii="Arial" w:eastAsia="Arial" w:hAnsi="Arial" w:cs="Arial"/>
          <w:sz w:val="22"/>
          <w:szCs w:val="22"/>
        </w:rPr>
        <w:t xml:space="preserve"> nº</w:t>
      </w:r>
      <w:r w:rsidR="00CF1BFA" w:rsidRPr="00CF1BFA">
        <w:rPr>
          <w:rFonts w:ascii="Arial" w:eastAsia="Arial" w:hAnsi="Arial" w:cs="Arial"/>
          <w:sz w:val="22"/>
          <w:szCs w:val="22"/>
        </w:rPr>
        <w:t xml:space="preserve"> 399 de 1938</w:t>
      </w:r>
      <w:r w:rsidR="00CF1BFA">
        <w:rPr>
          <w:rFonts w:ascii="Arial" w:eastAsia="Arial" w:hAnsi="Arial" w:cs="Arial"/>
          <w:sz w:val="22"/>
          <w:szCs w:val="22"/>
        </w:rPr>
        <w:t xml:space="preserve"> (e </w:t>
      </w:r>
      <w:r w:rsidR="006C7C42">
        <w:rPr>
          <w:rFonts w:ascii="Arial" w:eastAsia="Arial" w:hAnsi="Arial" w:cs="Arial"/>
          <w:sz w:val="22"/>
          <w:szCs w:val="22"/>
        </w:rPr>
        <w:t>posteriores adaptações</w:t>
      </w:r>
      <w:r w:rsidR="00CF1BFA">
        <w:rPr>
          <w:rFonts w:ascii="Arial" w:eastAsia="Arial" w:hAnsi="Arial" w:cs="Arial"/>
          <w:sz w:val="22"/>
          <w:szCs w:val="22"/>
        </w:rPr>
        <w:t>)</w:t>
      </w:r>
      <w:r w:rsidR="00CF1BFA" w:rsidRPr="00CF1BFA">
        <w:rPr>
          <w:rFonts w:ascii="Arial" w:eastAsia="Arial" w:hAnsi="Arial" w:cs="Arial"/>
          <w:sz w:val="22"/>
          <w:szCs w:val="22"/>
        </w:rPr>
        <w:t>, que continua em vigor</w:t>
      </w:r>
      <w:r w:rsidR="00CF1BFA">
        <w:rPr>
          <w:rFonts w:ascii="Arial" w:eastAsia="Arial" w:hAnsi="Arial" w:cs="Arial"/>
          <w:sz w:val="22"/>
          <w:szCs w:val="22"/>
        </w:rPr>
        <w:t>.</w:t>
      </w:r>
      <w:r w:rsidR="001368AC">
        <w:rPr>
          <w:rFonts w:ascii="Arial" w:eastAsia="Arial" w:hAnsi="Arial" w:cs="Arial"/>
          <w:sz w:val="22"/>
          <w:szCs w:val="22"/>
        </w:rPr>
        <w:t xml:space="preserve"> </w:t>
      </w:r>
      <w:r w:rsidR="002271BC">
        <w:rPr>
          <w:rFonts w:ascii="Arial" w:eastAsia="Arial" w:hAnsi="Arial" w:cs="Arial"/>
          <w:sz w:val="22"/>
          <w:szCs w:val="22"/>
        </w:rPr>
        <w:t xml:space="preserve">No total, são coletados entre os dias 05 e 15 de cada mês, os </w:t>
      </w:r>
      <w:r w:rsidR="005F6FFD">
        <w:rPr>
          <w:rFonts w:ascii="Arial" w:eastAsia="Arial" w:hAnsi="Arial" w:cs="Arial"/>
          <w:sz w:val="22"/>
          <w:szCs w:val="22"/>
        </w:rPr>
        <w:t>preços médios de 209 produtos e serviços</w:t>
      </w:r>
      <w:r w:rsidR="002271BC">
        <w:rPr>
          <w:rFonts w:ascii="Arial" w:eastAsia="Arial" w:hAnsi="Arial" w:cs="Arial"/>
          <w:sz w:val="22"/>
          <w:szCs w:val="22"/>
        </w:rPr>
        <w:t>,</w:t>
      </w:r>
      <w:r w:rsidR="005F6FFD">
        <w:rPr>
          <w:rFonts w:ascii="Arial" w:eastAsia="Arial" w:hAnsi="Arial" w:cs="Arial"/>
          <w:sz w:val="22"/>
          <w:szCs w:val="22"/>
        </w:rPr>
        <w:t xml:space="preserve"> divididos em 9 grupos, </w:t>
      </w:r>
      <w:r w:rsidR="002271BC">
        <w:rPr>
          <w:rFonts w:ascii="Arial" w:eastAsia="Arial" w:hAnsi="Arial" w:cs="Arial"/>
          <w:sz w:val="22"/>
          <w:szCs w:val="22"/>
        </w:rPr>
        <w:t xml:space="preserve">a partir de pesquisas </w:t>
      </w:r>
      <w:r w:rsidR="005F6FFD">
        <w:rPr>
          <w:rFonts w:ascii="Arial" w:eastAsia="Arial" w:hAnsi="Arial" w:cs="Arial"/>
          <w:sz w:val="22"/>
          <w:szCs w:val="22"/>
        </w:rPr>
        <w:t>nos quatro maiores estabelecimentos</w:t>
      </w:r>
      <w:r w:rsidR="002271BC">
        <w:rPr>
          <w:rFonts w:ascii="Arial" w:eastAsia="Arial" w:hAnsi="Arial" w:cs="Arial"/>
          <w:sz w:val="22"/>
          <w:szCs w:val="22"/>
        </w:rPr>
        <w:t xml:space="preserve"> comerciais</w:t>
      </w:r>
      <w:r w:rsidR="005F6FFD">
        <w:rPr>
          <w:rFonts w:ascii="Arial" w:eastAsia="Arial" w:hAnsi="Arial" w:cs="Arial"/>
          <w:sz w:val="22"/>
          <w:szCs w:val="22"/>
        </w:rPr>
        <w:t xml:space="preserve"> da cidade, </w:t>
      </w:r>
      <w:r w:rsidR="002271BC">
        <w:rPr>
          <w:rFonts w:ascii="Arial" w:eastAsia="Arial" w:hAnsi="Arial" w:cs="Arial"/>
          <w:sz w:val="22"/>
          <w:szCs w:val="22"/>
        </w:rPr>
        <w:t>além de outros pontos econômicos</w:t>
      </w:r>
      <w:r w:rsidR="005F6FFD">
        <w:rPr>
          <w:rFonts w:ascii="Arial" w:eastAsia="Arial" w:hAnsi="Arial" w:cs="Arial"/>
          <w:sz w:val="22"/>
          <w:szCs w:val="22"/>
        </w:rPr>
        <w:t xml:space="preserve"> de notável relevância, </w:t>
      </w:r>
      <w:r w:rsidR="002271BC">
        <w:rPr>
          <w:rFonts w:ascii="Arial" w:eastAsia="Arial" w:hAnsi="Arial" w:cs="Arial"/>
          <w:sz w:val="22"/>
          <w:szCs w:val="22"/>
        </w:rPr>
        <w:t>para os quais o Centro Universitário de Formiga (UNIFOR-MG) agradece a atenção e colaboração – salienta-se que os dados coletados, porém, referem-se</w:t>
      </w:r>
      <w:r w:rsidR="001368AC">
        <w:rPr>
          <w:rFonts w:ascii="Arial" w:eastAsia="Arial" w:hAnsi="Arial" w:cs="Arial"/>
          <w:sz w:val="22"/>
          <w:szCs w:val="22"/>
        </w:rPr>
        <w:t xml:space="preserve"> </w:t>
      </w:r>
      <w:r w:rsidR="005F6FFD">
        <w:rPr>
          <w:rFonts w:ascii="Arial" w:eastAsia="Arial" w:hAnsi="Arial" w:cs="Arial"/>
          <w:sz w:val="22"/>
          <w:szCs w:val="22"/>
        </w:rPr>
        <w:t>aos valores</w:t>
      </w:r>
      <w:r w:rsidR="001368AC">
        <w:rPr>
          <w:rFonts w:ascii="Arial" w:eastAsia="Arial" w:hAnsi="Arial" w:cs="Arial"/>
          <w:sz w:val="22"/>
          <w:szCs w:val="22"/>
        </w:rPr>
        <w:t xml:space="preserve"> praticados no período da coleta</w:t>
      </w:r>
      <w:r w:rsidR="005F6FFD">
        <w:rPr>
          <w:rFonts w:ascii="Arial" w:eastAsia="Arial" w:hAnsi="Arial" w:cs="Arial"/>
          <w:sz w:val="22"/>
          <w:szCs w:val="22"/>
        </w:rPr>
        <w:t xml:space="preserve">, constituindo-se em elementos inservíveis para análises isoladas. </w:t>
      </w:r>
    </w:p>
    <w:p w:rsidR="00275293" w:rsidRDefault="0027529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BF5A3B" w:rsidRDefault="00144BB7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RESULTADOS E COMENTÁRIOS</w:t>
      </w:r>
    </w:p>
    <w:p w:rsidR="004F7018" w:rsidRDefault="00144BB7" w:rsidP="009E3B26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O IPC-FGA em </w:t>
      </w:r>
      <w:proofErr w:type="gramStart"/>
      <w:r w:rsidR="00987B2A">
        <w:rPr>
          <w:rFonts w:ascii="Arial" w:eastAsia="Arial" w:hAnsi="Arial" w:cs="Arial"/>
          <w:sz w:val="22"/>
          <w:szCs w:val="22"/>
        </w:rPr>
        <w:t>Setembro</w:t>
      </w:r>
      <w:proofErr w:type="gramEnd"/>
      <w:r w:rsidR="007A6CDC">
        <w:rPr>
          <w:rFonts w:ascii="Arial" w:eastAsia="Arial" w:hAnsi="Arial" w:cs="Arial"/>
          <w:sz w:val="22"/>
          <w:szCs w:val="22"/>
        </w:rPr>
        <w:t xml:space="preserve"> </w:t>
      </w:r>
      <w:r w:rsidR="004D125D">
        <w:rPr>
          <w:rFonts w:ascii="Arial" w:eastAsia="Arial" w:hAnsi="Arial" w:cs="Arial"/>
          <w:sz w:val="22"/>
          <w:szCs w:val="22"/>
        </w:rPr>
        <w:t xml:space="preserve">de </w:t>
      </w:r>
      <w:r w:rsidR="007601B6">
        <w:rPr>
          <w:rFonts w:ascii="Arial" w:eastAsia="Arial" w:hAnsi="Arial" w:cs="Arial"/>
          <w:sz w:val="22"/>
          <w:szCs w:val="22"/>
        </w:rPr>
        <w:t>2023 apresen</w:t>
      </w:r>
      <w:r w:rsidR="00987B2A">
        <w:rPr>
          <w:rFonts w:ascii="Arial" w:eastAsia="Arial" w:hAnsi="Arial" w:cs="Arial"/>
          <w:sz w:val="22"/>
          <w:szCs w:val="22"/>
        </w:rPr>
        <w:t>tou inflação de +0,44</w:t>
      </w:r>
      <w:r w:rsidR="00024EF6"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 xml:space="preserve">. </w:t>
      </w:r>
      <w:r w:rsidR="007A6CDC">
        <w:rPr>
          <w:rFonts w:ascii="Arial" w:eastAsia="Arial" w:hAnsi="Arial" w:cs="Arial"/>
          <w:sz w:val="22"/>
          <w:szCs w:val="22"/>
        </w:rPr>
        <w:t>D</w:t>
      </w:r>
      <w:r w:rsidR="00837070">
        <w:rPr>
          <w:rFonts w:ascii="Arial" w:eastAsia="Arial" w:hAnsi="Arial" w:cs="Arial"/>
          <w:sz w:val="22"/>
          <w:szCs w:val="22"/>
        </w:rPr>
        <w:t>en</w:t>
      </w:r>
      <w:r w:rsidR="00987B2A">
        <w:rPr>
          <w:rFonts w:ascii="Arial" w:eastAsia="Arial" w:hAnsi="Arial" w:cs="Arial"/>
          <w:sz w:val="22"/>
          <w:szCs w:val="22"/>
        </w:rPr>
        <w:t xml:space="preserve">tre os nove grupos pesquisados, </w:t>
      </w:r>
      <w:r w:rsidR="004D0589">
        <w:rPr>
          <w:rFonts w:ascii="Arial" w:eastAsia="Arial" w:hAnsi="Arial" w:cs="Arial"/>
          <w:sz w:val="22"/>
          <w:szCs w:val="22"/>
        </w:rPr>
        <w:t>e a analogamente a</w:t>
      </w:r>
      <w:r w:rsidR="00987B2A">
        <w:rPr>
          <w:rFonts w:ascii="Arial" w:eastAsia="Arial" w:hAnsi="Arial" w:cs="Arial"/>
          <w:sz w:val="22"/>
          <w:szCs w:val="22"/>
        </w:rPr>
        <w:t>o mês anterior, quatro</w:t>
      </w:r>
      <w:r w:rsidR="00D8751A">
        <w:rPr>
          <w:rFonts w:ascii="Arial" w:eastAsia="Arial" w:hAnsi="Arial" w:cs="Arial"/>
          <w:sz w:val="22"/>
          <w:szCs w:val="22"/>
        </w:rPr>
        <w:t xml:space="preserve"> </w:t>
      </w:r>
      <w:r w:rsidR="00837070">
        <w:rPr>
          <w:rFonts w:ascii="Arial" w:eastAsia="Arial" w:hAnsi="Arial" w:cs="Arial"/>
          <w:sz w:val="22"/>
          <w:szCs w:val="22"/>
        </w:rPr>
        <w:t>apresentaram</w:t>
      </w:r>
      <w:r w:rsidR="00A5209A">
        <w:rPr>
          <w:rFonts w:ascii="Arial" w:eastAsia="Arial" w:hAnsi="Arial" w:cs="Arial"/>
          <w:sz w:val="22"/>
          <w:szCs w:val="22"/>
        </w:rPr>
        <w:t xml:space="preserve"> variação positiva nos preços, ou seja,</w:t>
      </w:r>
      <w:r w:rsidR="00837070">
        <w:rPr>
          <w:rFonts w:ascii="Arial" w:eastAsia="Arial" w:hAnsi="Arial" w:cs="Arial"/>
          <w:sz w:val="22"/>
          <w:szCs w:val="22"/>
        </w:rPr>
        <w:t xml:space="preserve"> inflação.</w:t>
      </w:r>
      <w:r w:rsidR="00987B2A">
        <w:rPr>
          <w:rFonts w:ascii="Arial" w:eastAsia="Arial" w:hAnsi="Arial" w:cs="Arial"/>
          <w:sz w:val="22"/>
          <w:szCs w:val="22"/>
        </w:rPr>
        <w:t xml:space="preserve"> Contrariando as perspectivas e na contramão das tendências observadas anteriormente, o grupo “Alimentação e Bebidas” registrou alta de +0,35%, o que se deve ao aumento dos alimentos processados e ultra processados,</w:t>
      </w:r>
      <w:r w:rsidR="00124B3A">
        <w:rPr>
          <w:rFonts w:ascii="Arial" w:eastAsia="Arial" w:hAnsi="Arial" w:cs="Arial"/>
          <w:sz w:val="22"/>
          <w:szCs w:val="22"/>
        </w:rPr>
        <w:t xml:space="preserve"> tais como embutidos, enlatados, </w:t>
      </w:r>
      <w:r w:rsidR="004D0589">
        <w:rPr>
          <w:rFonts w:ascii="Arial" w:eastAsia="Arial" w:hAnsi="Arial" w:cs="Arial"/>
          <w:sz w:val="22"/>
          <w:szCs w:val="22"/>
        </w:rPr>
        <w:t xml:space="preserve">produtos </w:t>
      </w:r>
      <w:r w:rsidR="00124B3A">
        <w:rPr>
          <w:rFonts w:ascii="Arial" w:eastAsia="Arial" w:hAnsi="Arial" w:cs="Arial"/>
          <w:sz w:val="22"/>
          <w:szCs w:val="22"/>
        </w:rPr>
        <w:t>químicos e similares – este índice só não foi maior por conta da redução dos preços de alimentos básicos que integram a cesta básica. Em seguida, ambos os grupos “Habitação</w:t>
      </w:r>
      <w:r w:rsidR="004D0589">
        <w:rPr>
          <w:rFonts w:ascii="Arial" w:eastAsia="Arial" w:hAnsi="Arial" w:cs="Arial"/>
          <w:sz w:val="22"/>
          <w:szCs w:val="22"/>
        </w:rPr>
        <w:t>” e</w:t>
      </w:r>
      <w:r w:rsidR="00124B3A">
        <w:rPr>
          <w:rFonts w:ascii="Arial" w:eastAsia="Arial" w:hAnsi="Arial" w:cs="Arial"/>
          <w:sz w:val="22"/>
          <w:szCs w:val="22"/>
        </w:rPr>
        <w:t xml:space="preserve"> “Vestuário” registraram o mesmo aumento percentual (0,32% cada); no primeiro caso, este índice se deve a disparada no preço</w:t>
      </w:r>
      <w:r w:rsidR="004D0589">
        <w:rPr>
          <w:rFonts w:ascii="Arial" w:eastAsia="Arial" w:hAnsi="Arial" w:cs="Arial"/>
          <w:sz w:val="22"/>
          <w:szCs w:val="22"/>
        </w:rPr>
        <w:t xml:space="preserve"> médio</w:t>
      </w:r>
      <w:r w:rsidR="00124B3A">
        <w:rPr>
          <w:rFonts w:ascii="Arial" w:eastAsia="Arial" w:hAnsi="Arial" w:cs="Arial"/>
          <w:sz w:val="22"/>
          <w:szCs w:val="22"/>
        </w:rPr>
        <w:t xml:space="preserve"> do gás de cozinha, saltando de R$ 75,00 para R$ 100,00 num intervalo de </w:t>
      </w:r>
      <w:r w:rsidR="004D0589">
        <w:rPr>
          <w:rFonts w:ascii="Arial" w:eastAsia="Arial" w:hAnsi="Arial" w:cs="Arial"/>
          <w:sz w:val="22"/>
          <w:szCs w:val="22"/>
        </w:rPr>
        <w:t xml:space="preserve">menos de </w:t>
      </w:r>
      <w:r w:rsidR="00124B3A">
        <w:rPr>
          <w:rFonts w:ascii="Arial" w:eastAsia="Arial" w:hAnsi="Arial" w:cs="Arial"/>
          <w:sz w:val="22"/>
          <w:szCs w:val="22"/>
        </w:rPr>
        <w:t>30 dias e</w:t>
      </w:r>
      <w:r w:rsidR="004D0589">
        <w:rPr>
          <w:rFonts w:ascii="Arial" w:eastAsia="Arial" w:hAnsi="Arial" w:cs="Arial"/>
          <w:sz w:val="22"/>
          <w:szCs w:val="22"/>
        </w:rPr>
        <w:t>;</w:t>
      </w:r>
      <w:r w:rsidR="00124B3A">
        <w:rPr>
          <w:rFonts w:ascii="Arial" w:eastAsia="Arial" w:hAnsi="Arial" w:cs="Arial"/>
          <w:sz w:val="22"/>
          <w:szCs w:val="22"/>
        </w:rPr>
        <w:t xml:space="preserve"> no segundo caso, houve uma forte demanda por roupas de verão, antecipando a estação e pressionando a capacidade da indústria em atender os pedidos. Fechando o grupo inflacionário, “Despesas Pessoais” contribuiu com +0,11% no IPC-FGA, o que se deve ao aumento dos produtos químicos utilizados em salõ</w:t>
      </w:r>
      <w:r w:rsidR="004D0589">
        <w:rPr>
          <w:rFonts w:ascii="Arial" w:eastAsia="Arial" w:hAnsi="Arial" w:cs="Arial"/>
          <w:sz w:val="22"/>
          <w:szCs w:val="22"/>
        </w:rPr>
        <w:t xml:space="preserve">es masculinos e femininos, </w:t>
      </w:r>
      <w:r w:rsidR="00124B3A">
        <w:rPr>
          <w:rFonts w:ascii="Arial" w:eastAsia="Arial" w:hAnsi="Arial" w:cs="Arial"/>
          <w:sz w:val="22"/>
          <w:szCs w:val="22"/>
        </w:rPr>
        <w:t>inclui</w:t>
      </w:r>
      <w:r w:rsidR="004D0589">
        <w:rPr>
          <w:rFonts w:ascii="Arial" w:eastAsia="Arial" w:hAnsi="Arial" w:cs="Arial"/>
          <w:sz w:val="22"/>
          <w:szCs w:val="22"/>
        </w:rPr>
        <w:t>ndo os repasses n</w:t>
      </w:r>
      <w:r w:rsidR="00124B3A">
        <w:rPr>
          <w:rFonts w:ascii="Arial" w:eastAsia="Arial" w:hAnsi="Arial" w:cs="Arial"/>
          <w:sz w:val="22"/>
          <w:szCs w:val="22"/>
        </w:rPr>
        <w:t>a própria prestação de serviço.</w:t>
      </w:r>
      <w:r w:rsidR="006F601D">
        <w:rPr>
          <w:rFonts w:ascii="Arial" w:eastAsia="Arial" w:hAnsi="Arial" w:cs="Arial"/>
          <w:sz w:val="22"/>
          <w:szCs w:val="22"/>
        </w:rPr>
        <w:t xml:space="preserve"> Quatro grupos registraram deflação. “Artigos de Residência”, que anteriormente </w:t>
      </w:r>
      <w:r w:rsidR="00F312EC">
        <w:rPr>
          <w:rFonts w:ascii="Arial" w:eastAsia="Arial" w:hAnsi="Arial" w:cs="Arial"/>
          <w:sz w:val="22"/>
          <w:szCs w:val="22"/>
        </w:rPr>
        <w:t>apresentara inflação</w:t>
      </w:r>
      <w:r w:rsidR="006F601D">
        <w:rPr>
          <w:rFonts w:ascii="Arial" w:eastAsia="Arial" w:hAnsi="Arial" w:cs="Arial"/>
          <w:sz w:val="22"/>
          <w:szCs w:val="22"/>
        </w:rPr>
        <w:t xml:space="preserve">, agora registrou a forte deflação de -0,57%, </w:t>
      </w:r>
      <w:r w:rsidR="00862319">
        <w:rPr>
          <w:rFonts w:ascii="Arial" w:eastAsia="Arial" w:hAnsi="Arial" w:cs="Arial"/>
          <w:sz w:val="22"/>
          <w:szCs w:val="22"/>
        </w:rPr>
        <w:t>por conta da queda dos preços de</w:t>
      </w:r>
      <w:r w:rsidR="006F601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01D">
        <w:rPr>
          <w:rFonts w:ascii="Arial" w:eastAsia="Arial" w:hAnsi="Arial" w:cs="Arial"/>
          <w:sz w:val="22"/>
          <w:szCs w:val="22"/>
        </w:rPr>
        <w:t>de</w:t>
      </w:r>
      <w:proofErr w:type="spellEnd"/>
      <w:r w:rsidR="006F601D">
        <w:rPr>
          <w:rFonts w:ascii="Arial" w:eastAsia="Arial" w:hAnsi="Arial" w:cs="Arial"/>
          <w:sz w:val="22"/>
          <w:szCs w:val="22"/>
        </w:rPr>
        <w:t xml:space="preserve"> itens essenciais para a casa, como lâmpadas e produtos de limpeza geral</w:t>
      </w:r>
      <w:r w:rsidR="00862319">
        <w:rPr>
          <w:rFonts w:ascii="Arial" w:eastAsia="Arial" w:hAnsi="Arial" w:cs="Arial"/>
          <w:sz w:val="22"/>
          <w:szCs w:val="22"/>
        </w:rPr>
        <w:t>, além de cortinas, tapetes e acessórios similares</w:t>
      </w:r>
      <w:r w:rsidR="006F601D">
        <w:rPr>
          <w:rFonts w:ascii="Arial" w:eastAsia="Arial" w:hAnsi="Arial" w:cs="Arial"/>
          <w:sz w:val="22"/>
          <w:szCs w:val="22"/>
        </w:rPr>
        <w:t xml:space="preserve">. Na sequência, o grupo “Transportes”, registrou -0,48%, deixando de ser “o vilão” da inflação em Formiga, o que se deve não só a queda no preço dos três combustíveis mais importantes (gasolina, diesel e etanol), mas também as promoções de veículos zero km.  Nessa mesma linha, </w:t>
      </w:r>
      <w:r w:rsidR="00987B2A">
        <w:rPr>
          <w:rFonts w:ascii="Arial" w:eastAsia="Arial" w:hAnsi="Arial" w:cs="Arial"/>
          <w:sz w:val="22"/>
          <w:szCs w:val="22"/>
        </w:rPr>
        <w:t xml:space="preserve">“Saúde e Cuidados Pessoais” </w:t>
      </w:r>
      <w:r w:rsidR="006F601D">
        <w:rPr>
          <w:rFonts w:ascii="Arial" w:eastAsia="Arial" w:hAnsi="Arial" w:cs="Arial"/>
          <w:sz w:val="22"/>
          <w:szCs w:val="22"/>
        </w:rPr>
        <w:t>também inverte</w:t>
      </w:r>
      <w:r w:rsidR="00862319">
        <w:rPr>
          <w:rFonts w:ascii="Arial" w:eastAsia="Arial" w:hAnsi="Arial" w:cs="Arial"/>
          <w:sz w:val="22"/>
          <w:szCs w:val="22"/>
        </w:rPr>
        <w:t>u</w:t>
      </w:r>
      <w:r w:rsidR="006F601D">
        <w:rPr>
          <w:rFonts w:ascii="Arial" w:eastAsia="Arial" w:hAnsi="Arial" w:cs="Arial"/>
          <w:sz w:val="22"/>
          <w:szCs w:val="22"/>
        </w:rPr>
        <w:t xml:space="preserve"> o seu papel</w:t>
      </w:r>
      <w:r w:rsidR="00F312EC">
        <w:rPr>
          <w:rFonts w:ascii="Arial" w:eastAsia="Arial" w:hAnsi="Arial" w:cs="Arial"/>
          <w:sz w:val="22"/>
          <w:szCs w:val="22"/>
        </w:rPr>
        <w:t xml:space="preserve"> do mês anterior</w:t>
      </w:r>
      <w:r w:rsidR="006F601D">
        <w:rPr>
          <w:rFonts w:ascii="Arial" w:eastAsia="Arial" w:hAnsi="Arial" w:cs="Arial"/>
          <w:sz w:val="22"/>
          <w:szCs w:val="22"/>
        </w:rPr>
        <w:t>, registrando</w:t>
      </w:r>
      <w:r w:rsidR="00F312EC">
        <w:rPr>
          <w:rFonts w:ascii="Arial" w:eastAsia="Arial" w:hAnsi="Arial" w:cs="Arial"/>
          <w:sz w:val="22"/>
          <w:szCs w:val="22"/>
        </w:rPr>
        <w:t xml:space="preserve"> -0,20%, o que se deve</w:t>
      </w:r>
      <w:r w:rsidR="00862319">
        <w:rPr>
          <w:rFonts w:ascii="Arial" w:eastAsia="Arial" w:hAnsi="Arial" w:cs="Arial"/>
          <w:sz w:val="22"/>
          <w:szCs w:val="22"/>
        </w:rPr>
        <w:t xml:space="preserve"> a diminuição dos</w:t>
      </w:r>
      <w:r w:rsidR="00F312EC">
        <w:rPr>
          <w:rFonts w:ascii="Arial" w:eastAsia="Arial" w:hAnsi="Arial" w:cs="Arial"/>
          <w:sz w:val="22"/>
          <w:szCs w:val="22"/>
        </w:rPr>
        <w:t xml:space="preserve"> preços de vários remédios de us</w:t>
      </w:r>
      <w:r w:rsidR="00862319">
        <w:rPr>
          <w:rFonts w:ascii="Arial" w:eastAsia="Arial" w:hAnsi="Arial" w:cs="Arial"/>
          <w:sz w:val="22"/>
          <w:szCs w:val="22"/>
        </w:rPr>
        <w:t>o contínuo, muitos dos quais que contém</w:t>
      </w:r>
      <w:r w:rsidR="00F312EC">
        <w:rPr>
          <w:rFonts w:ascii="Arial" w:eastAsia="Arial" w:hAnsi="Arial" w:cs="Arial"/>
          <w:sz w:val="22"/>
          <w:szCs w:val="22"/>
        </w:rPr>
        <w:t xml:space="preserve"> princípios ativos importados e atrelados ao dólar (</w:t>
      </w:r>
      <w:r w:rsidR="00862319">
        <w:rPr>
          <w:rFonts w:ascii="Arial" w:eastAsia="Arial" w:hAnsi="Arial" w:cs="Arial"/>
          <w:sz w:val="22"/>
          <w:szCs w:val="22"/>
        </w:rPr>
        <w:t xml:space="preserve">cuja moeda registrou </w:t>
      </w:r>
      <w:r w:rsidR="00F312EC">
        <w:rPr>
          <w:rFonts w:ascii="Arial" w:eastAsia="Arial" w:hAnsi="Arial" w:cs="Arial"/>
          <w:sz w:val="22"/>
          <w:szCs w:val="22"/>
        </w:rPr>
        <w:t>queda). “Comunicação” fecha o grupo deflacionário, anotando -0,03% por conta das ofertas das operadoras de celular, ativas num importante mês que marca o lançamento de novos celulares. O único grupo que não registrou percentuais expressivos (0,00%) foi “Educação”.</w:t>
      </w:r>
      <w:r w:rsidR="006F601D">
        <w:rPr>
          <w:rFonts w:ascii="Arial" w:eastAsia="Arial" w:hAnsi="Arial" w:cs="Arial"/>
          <w:sz w:val="22"/>
          <w:szCs w:val="22"/>
        </w:rPr>
        <w:t xml:space="preserve"> </w:t>
      </w:r>
      <w:r w:rsidR="00310AD7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IPCA-Brasil, medido pelo IBGE no mesmo período avaliado</w:t>
      </w:r>
      <w:r w:rsidR="002E04EC">
        <w:rPr>
          <w:rFonts w:ascii="Arial" w:eastAsia="Arial" w:hAnsi="Arial" w:cs="Arial"/>
          <w:sz w:val="22"/>
          <w:szCs w:val="22"/>
        </w:rPr>
        <w:t xml:space="preserve"> por esta pesquisa,</w:t>
      </w:r>
      <w:r w:rsidR="00FB4A4C" w:rsidRPr="00FB4A4C">
        <w:rPr>
          <w:rFonts w:ascii="Arial" w:eastAsia="Arial" w:hAnsi="Arial" w:cs="Arial"/>
          <w:sz w:val="22"/>
          <w:szCs w:val="22"/>
        </w:rPr>
        <w:t xml:space="preserve"> </w:t>
      </w:r>
      <w:r w:rsidR="00ED2B1F">
        <w:rPr>
          <w:rFonts w:ascii="Arial" w:eastAsia="Arial" w:hAnsi="Arial" w:cs="Arial"/>
          <w:sz w:val="22"/>
          <w:szCs w:val="22"/>
        </w:rPr>
        <w:t>registrou</w:t>
      </w:r>
      <w:r w:rsidR="00310AD7">
        <w:rPr>
          <w:rFonts w:ascii="Arial" w:eastAsia="Arial" w:hAnsi="Arial" w:cs="Arial"/>
          <w:sz w:val="22"/>
          <w:szCs w:val="22"/>
        </w:rPr>
        <w:t xml:space="preserve"> </w:t>
      </w:r>
      <w:r w:rsidR="003B05D9">
        <w:rPr>
          <w:rFonts w:ascii="Arial" w:eastAsia="Arial" w:hAnsi="Arial" w:cs="Arial"/>
          <w:sz w:val="22"/>
          <w:szCs w:val="22"/>
        </w:rPr>
        <w:t>uma inflação de +0,2</w:t>
      </w:r>
      <w:r w:rsidR="00F312EC">
        <w:rPr>
          <w:rFonts w:ascii="Arial" w:eastAsia="Arial" w:hAnsi="Arial" w:cs="Arial"/>
          <w:sz w:val="22"/>
          <w:szCs w:val="22"/>
        </w:rPr>
        <w:t>6</w:t>
      </w:r>
      <w:r w:rsidR="004B60C4">
        <w:rPr>
          <w:rFonts w:ascii="Arial" w:eastAsia="Arial" w:hAnsi="Arial" w:cs="Arial"/>
          <w:sz w:val="22"/>
          <w:szCs w:val="22"/>
        </w:rPr>
        <w:t>%</w:t>
      </w:r>
      <w:r w:rsidR="00310AD7">
        <w:rPr>
          <w:rFonts w:ascii="Arial" w:eastAsia="Arial" w:hAnsi="Arial" w:cs="Arial"/>
          <w:sz w:val="22"/>
          <w:szCs w:val="22"/>
        </w:rPr>
        <w:t xml:space="preserve">. </w:t>
      </w:r>
      <w:r w:rsidR="004B60C4">
        <w:rPr>
          <w:rFonts w:ascii="Arial" w:eastAsia="Arial" w:hAnsi="Arial" w:cs="Arial"/>
          <w:sz w:val="22"/>
          <w:szCs w:val="22"/>
        </w:rPr>
        <w:t xml:space="preserve">O IPC-FGA desse mês </w:t>
      </w:r>
      <w:r w:rsidR="003B05D9">
        <w:rPr>
          <w:rFonts w:ascii="Arial" w:eastAsia="Arial" w:hAnsi="Arial" w:cs="Arial"/>
          <w:sz w:val="22"/>
          <w:szCs w:val="22"/>
        </w:rPr>
        <w:t xml:space="preserve">mantém a inflação </w:t>
      </w:r>
      <w:proofErr w:type="spellStart"/>
      <w:r w:rsidR="003B05D9">
        <w:rPr>
          <w:rFonts w:ascii="Arial" w:eastAsia="Arial" w:hAnsi="Arial" w:cs="Arial"/>
          <w:sz w:val="22"/>
          <w:szCs w:val="22"/>
        </w:rPr>
        <w:t>formiguense</w:t>
      </w:r>
      <w:proofErr w:type="spellEnd"/>
      <w:r w:rsidR="003B05D9">
        <w:rPr>
          <w:rFonts w:ascii="Arial" w:eastAsia="Arial" w:hAnsi="Arial" w:cs="Arial"/>
          <w:sz w:val="22"/>
          <w:szCs w:val="22"/>
        </w:rPr>
        <w:t xml:space="preserve"> </w:t>
      </w:r>
      <w:r w:rsidR="00F312EC">
        <w:rPr>
          <w:rFonts w:ascii="Arial" w:eastAsia="Arial" w:hAnsi="Arial" w:cs="Arial"/>
          <w:sz w:val="22"/>
          <w:szCs w:val="22"/>
        </w:rPr>
        <w:t xml:space="preserve">bem </w:t>
      </w:r>
      <w:r w:rsidR="003B05D9">
        <w:rPr>
          <w:rFonts w:ascii="Arial" w:eastAsia="Arial" w:hAnsi="Arial" w:cs="Arial"/>
          <w:sz w:val="22"/>
          <w:szCs w:val="22"/>
        </w:rPr>
        <w:t>acima da média</w:t>
      </w:r>
      <w:r w:rsidR="004B60C4">
        <w:rPr>
          <w:rFonts w:ascii="Arial" w:eastAsia="Arial" w:hAnsi="Arial" w:cs="Arial"/>
          <w:sz w:val="22"/>
          <w:szCs w:val="22"/>
        </w:rPr>
        <w:t xml:space="preserve"> nacional. </w:t>
      </w:r>
      <w:r w:rsidR="00CC25A0">
        <w:rPr>
          <w:rFonts w:ascii="Arial" w:eastAsia="Arial" w:hAnsi="Arial" w:cs="Arial"/>
          <w:sz w:val="22"/>
          <w:szCs w:val="22"/>
        </w:rPr>
        <w:t>N</w:t>
      </w:r>
      <w:r w:rsidR="001C2346">
        <w:rPr>
          <w:rFonts w:ascii="Arial" w:eastAsia="Arial" w:hAnsi="Arial" w:cs="Arial"/>
          <w:sz w:val="22"/>
          <w:szCs w:val="22"/>
        </w:rPr>
        <w:t xml:space="preserve">o ano de 2023, o IPCA-Brasil </w:t>
      </w:r>
      <w:r w:rsidR="00CC25A0">
        <w:rPr>
          <w:rFonts w:ascii="Arial" w:eastAsia="Arial" w:hAnsi="Arial" w:cs="Arial"/>
          <w:sz w:val="22"/>
          <w:szCs w:val="22"/>
        </w:rPr>
        <w:t xml:space="preserve">já </w:t>
      </w:r>
      <w:r w:rsidR="001C2346">
        <w:rPr>
          <w:rFonts w:ascii="Arial" w:eastAsia="Arial" w:hAnsi="Arial" w:cs="Arial"/>
          <w:sz w:val="22"/>
          <w:szCs w:val="22"/>
        </w:rPr>
        <w:t xml:space="preserve">registra </w:t>
      </w:r>
      <w:r w:rsidR="00CC25A0">
        <w:rPr>
          <w:rFonts w:ascii="Arial" w:eastAsia="Arial" w:hAnsi="Arial" w:cs="Arial"/>
          <w:sz w:val="22"/>
          <w:szCs w:val="22"/>
        </w:rPr>
        <w:t xml:space="preserve">a marca de </w:t>
      </w:r>
      <w:r w:rsidR="00F312EC">
        <w:rPr>
          <w:rFonts w:ascii="Arial" w:eastAsia="Arial" w:hAnsi="Arial" w:cs="Arial"/>
          <w:sz w:val="22"/>
          <w:szCs w:val="22"/>
        </w:rPr>
        <w:t>+3,50</w:t>
      </w:r>
      <w:r w:rsidR="001C2346">
        <w:rPr>
          <w:rFonts w:ascii="Arial" w:eastAsia="Arial" w:hAnsi="Arial" w:cs="Arial"/>
          <w:sz w:val="22"/>
          <w:szCs w:val="22"/>
        </w:rPr>
        <w:t xml:space="preserve">%, </w:t>
      </w:r>
      <w:r w:rsidR="00F312EC">
        <w:rPr>
          <w:rFonts w:ascii="Arial" w:eastAsia="Arial" w:hAnsi="Arial" w:cs="Arial"/>
          <w:sz w:val="22"/>
          <w:szCs w:val="22"/>
        </w:rPr>
        <w:t>enquanto o IPC-FGA registra 4,02</w:t>
      </w:r>
      <w:r w:rsidR="001C2346">
        <w:rPr>
          <w:rFonts w:ascii="Arial" w:eastAsia="Arial" w:hAnsi="Arial" w:cs="Arial"/>
          <w:sz w:val="22"/>
          <w:szCs w:val="22"/>
        </w:rPr>
        <w:t>%. O Custo da Cesta Básica de Formiga (CCB-FGA)</w:t>
      </w:r>
      <w:r w:rsidR="00F312EC">
        <w:rPr>
          <w:rFonts w:ascii="Arial" w:eastAsia="Arial" w:hAnsi="Arial" w:cs="Arial"/>
          <w:sz w:val="22"/>
          <w:szCs w:val="22"/>
        </w:rPr>
        <w:t xml:space="preserve"> para o mês de </w:t>
      </w:r>
      <w:proofErr w:type="gramStart"/>
      <w:r w:rsidR="00F312EC">
        <w:rPr>
          <w:rFonts w:ascii="Arial" w:eastAsia="Arial" w:hAnsi="Arial" w:cs="Arial"/>
          <w:sz w:val="22"/>
          <w:szCs w:val="22"/>
        </w:rPr>
        <w:t>Setembro</w:t>
      </w:r>
      <w:proofErr w:type="gramEnd"/>
      <w:r w:rsidR="001368AC">
        <w:rPr>
          <w:rFonts w:ascii="Arial" w:eastAsia="Arial" w:hAnsi="Arial" w:cs="Arial"/>
          <w:sz w:val="22"/>
          <w:szCs w:val="22"/>
        </w:rPr>
        <w:t>/23</w:t>
      </w:r>
      <w:r w:rsidR="00F312EC">
        <w:rPr>
          <w:rFonts w:ascii="Arial" w:eastAsia="Arial" w:hAnsi="Arial" w:cs="Arial"/>
          <w:sz w:val="22"/>
          <w:szCs w:val="22"/>
        </w:rPr>
        <w:t xml:space="preserve"> foi de R$ 502,22</w:t>
      </w:r>
      <w:r w:rsidR="00292C44">
        <w:rPr>
          <w:rFonts w:ascii="Arial" w:eastAsia="Arial" w:hAnsi="Arial" w:cs="Arial"/>
          <w:sz w:val="22"/>
          <w:szCs w:val="22"/>
        </w:rPr>
        <w:t xml:space="preserve"> – </w:t>
      </w:r>
      <w:r w:rsidR="00F312EC">
        <w:rPr>
          <w:rFonts w:ascii="Arial" w:eastAsia="Arial" w:hAnsi="Arial" w:cs="Arial"/>
          <w:sz w:val="22"/>
          <w:szCs w:val="22"/>
        </w:rPr>
        <w:t xml:space="preserve">mais uma vez, </w:t>
      </w:r>
      <w:r w:rsidR="00592BEA">
        <w:rPr>
          <w:rFonts w:ascii="Arial" w:eastAsia="Arial" w:hAnsi="Arial" w:cs="Arial"/>
          <w:sz w:val="22"/>
          <w:szCs w:val="22"/>
        </w:rPr>
        <w:t>é interessante observar</w:t>
      </w:r>
      <w:r w:rsidR="00F312EC">
        <w:rPr>
          <w:rFonts w:ascii="Arial" w:eastAsia="Arial" w:hAnsi="Arial" w:cs="Arial"/>
          <w:sz w:val="22"/>
          <w:szCs w:val="22"/>
        </w:rPr>
        <w:t xml:space="preserve"> </w:t>
      </w:r>
      <w:r w:rsidR="00592BEA">
        <w:rPr>
          <w:rFonts w:ascii="Arial" w:eastAsia="Arial" w:hAnsi="Arial" w:cs="Arial"/>
          <w:sz w:val="22"/>
          <w:szCs w:val="22"/>
        </w:rPr>
        <w:t>a importância do preço dos treze</w:t>
      </w:r>
      <w:r w:rsidR="00292C44">
        <w:rPr>
          <w:rFonts w:ascii="Arial" w:eastAsia="Arial" w:hAnsi="Arial" w:cs="Arial"/>
          <w:sz w:val="22"/>
          <w:szCs w:val="22"/>
        </w:rPr>
        <w:t xml:space="preserve"> produtos que compõem a cesta básica</w:t>
      </w:r>
      <w:r w:rsidR="00F312EC">
        <w:rPr>
          <w:rFonts w:ascii="Arial" w:eastAsia="Arial" w:hAnsi="Arial" w:cs="Arial"/>
          <w:sz w:val="22"/>
          <w:szCs w:val="22"/>
        </w:rPr>
        <w:t xml:space="preserve">: </w:t>
      </w:r>
      <w:r w:rsidR="00292C44">
        <w:rPr>
          <w:rFonts w:ascii="Arial" w:eastAsia="Arial" w:hAnsi="Arial" w:cs="Arial"/>
          <w:sz w:val="22"/>
          <w:szCs w:val="22"/>
        </w:rPr>
        <w:t xml:space="preserve">somados, </w:t>
      </w:r>
      <w:r w:rsidR="00F312EC">
        <w:rPr>
          <w:rFonts w:ascii="Arial" w:eastAsia="Arial" w:hAnsi="Arial" w:cs="Arial"/>
          <w:sz w:val="22"/>
          <w:szCs w:val="22"/>
        </w:rPr>
        <w:t xml:space="preserve">eles </w:t>
      </w:r>
      <w:r w:rsidR="00292C44">
        <w:rPr>
          <w:rFonts w:ascii="Arial" w:eastAsia="Arial" w:hAnsi="Arial" w:cs="Arial"/>
          <w:sz w:val="22"/>
          <w:szCs w:val="22"/>
        </w:rPr>
        <w:t xml:space="preserve">impactaram em </w:t>
      </w:r>
      <w:r w:rsidR="00F312EC">
        <w:rPr>
          <w:rFonts w:ascii="Arial" w:eastAsia="Arial" w:hAnsi="Arial" w:cs="Arial"/>
          <w:sz w:val="22"/>
          <w:szCs w:val="22"/>
        </w:rPr>
        <w:t>-6,55</w:t>
      </w:r>
      <w:r w:rsidR="00CC3E53">
        <w:rPr>
          <w:rFonts w:ascii="Arial" w:eastAsia="Arial" w:hAnsi="Arial" w:cs="Arial"/>
          <w:sz w:val="22"/>
          <w:szCs w:val="22"/>
        </w:rPr>
        <w:t>% no IPC-FGA, reduzindo-o; todavia, como já citado, o grupo “Alimentação e Bebidas” registrou inflação por conta, principalmente, dos produtos industrializados.</w:t>
      </w:r>
      <w:r w:rsidR="00292C44">
        <w:rPr>
          <w:rFonts w:ascii="Arial" w:eastAsia="Arial" w:hAnsi="Arial" w:cs="Arial"/>
          <w:sz w:val="22"/>
          <w:szCs w:val="22"/>
        </w:rPr>
        <w:t xml:space="preserve"> Para efeito de comparação, o Custo da Cesta Básica de Belo Horizonte (CCB-BH) </w:t>
      </w:r>
      <w:r w:rsidR="00292C44">
        <w:rPr>
          <w:rFonts w:ascii="Arial" w:eastAsia="Arial" w:hAnsi="Arial" w:cs="Arial"/>
          <w:sz w:val="22"/>
          <w:szCs w:val="22"/>
        </w:rPr>
        <w:lastRenderedPageBreak/>
        <w:t>medida pelo DIEESE</w:t>
      </w:r>
      <w:r w:rsidR="00CE7288">
        <w:rPr>
          <w:rFonts w:ascii="Arial" w:eastAsia="Arial" w:hAnsi="Arial" w:cs="Arial"/>
          <w:sz w:val="22"/>
          <w:szCs w:val="22"/>
        </w:rPr>
        <w:t xml:space="preserve"> (índice oficial)</w:t>
      </w:r>
      <w:r w:rsidR="00CC3E53">
        <w:rPr>
          <w:rFonts w:ascii="Arial" w:eastAsia="Arial" w:hAnsi="Arial" w:cs="Arial"/>
          <w:sz w:val="22"/>
          <w:szCs w:val="22"/>
        </w:rPr>
        <w:t xml:space="preserve"> para o mês de </w:t>
      </w:r>
      <w:proofErr w:type="gramStart"/>
      <w:r w:rsidR="00CC3E53">
        <w:rPr>
          <w:rFonts w:ascii="Arial" w:eastAsia="Arial" w:hAnsi="Arial" w:cs="Arial"/>
          <w:sz w:val="22"/>
          <w:szCs w:val="22"/>
        </w:rPr>
        <w:t>Setembro</w:t>
      </w:r>
      <w:proofErr w:type="gramEnd"/>
      <w:r w:rsidR="001368AC">
        <w:rPr>
          <w:rFonts w:ascii="Arial" w:eastAsia="Arial" w:hAnsi="Arial" w:cs="Arial"/>
          <w:sz w:val="22"/>
          <w:szCs w:val="22"/>
        </w:rPr>
        <w:t>/2023</w:t>
      </w:r>
      <w:r w:rsidR="00CC3E53">
        <w:rPr>
          <w:rFonts w:ascii="Arial" w:eastAsia="Arial" w:hAnsi="Arial" w:cs="Arial"/>
          <w:sz w:val="22"/>
          <w:szCs w:val="22"/>
        </w:rPr>
        <w:t xml:space="preserve"> foi de R$ 633,78</w:t>
      </w:r>
      <w:r w:rsidR="00292C44">
        <w:rPr>
          <w:rFonts w:ascii="Arial" w:eastAsia="Arial" w:hAnsi="Arial" w:cs="Arial"/>
          <w:sz w:val="22"/>
          <w:szCs w:val="22"/>
        </w:rPr>
        <w:t>, ou seja,</w:t>
      </w:r>
      <w:r w:rsidR="001368AC">
        <w:rPr>
          <w:rFonts w:ascii="Arial" w:eastAsia="Arial" w:hAnsi="Arial" w:cs="Arial"/>
          <w:sz w:val="22"/>
          <w:szCs w:val="22"/>
        </w:rPr>
        <w:t xml:space="preserve"> um valor</w:t>
      </w:r>
      <w:r w:rsidR="00292C44">
        <w:rPr>
          <w:rFonts w:ascii="Arial" w:eastAsia="Arial" w:hAnsi="Arial" w:cs="Arial"/>
          <w:sz w:val="22"/>
          <w:szCs w:val="22"/>
        </w:rPr>
        <w:t xml:space="preserve"> +</w:t>
      </w:r>
      <w:r w:rsidR="00CC3E53">
        <w:rPr>
          <w:rFonts w:ascii="Arial" w:eastAsia="Arial" w:hAnsi="Arial" w:cs="Arial"/>
          <w:sz w:val="22"/>
          <w:szCs w:val="22"/>
        </w:rPr>
        <w:t>26,1</w:t>
      </w:r>
      <w:r w:rsidR="00CE7288">
        <w:rPr>
          <w:rFonts w:ascii="Arial" w:eastAsia="Arial" w:hAnsi="Arial" w:cs="Arial"/>
          <w:sz w:val="22"/>
          <w:szCs w:val="22"/>
        </w:rPr>
        <w:t>9</w:t>
      </w:r>
      <w:r w:rsidR="00292C44">
        <w:rPr>
          <w:rFonts w:ascii="Arial" w:eastAsia="Arial" w:hAnsi="Arial" w:cs="Arial"/>
          <w:sz w:val="22"/>
          <w:szCs w:val="22"/>
        </w:rPr>
        <w:t>% superior ao CCB</w:t>
      </w:r>
      <w:r w:rsidR="00CC3E53">
        <w:rPr>
          <w:rFonts w:ascii="Arial" w:eastAsia="Arial" w:hAnsi="Arial" w:cs="Arial"/>
          <w:sz w:val="22"/>
          <w:szCs w:val="22"/>
        </w:rPr>
        <w:t xml:space="preserve">-FGA, </w:t>
      </w:r>
      <w:r w:rsidR="00862319">
        <w:rPr>
          <w:rFonts w:ascii="Arial" w:eastAsia="Arial" w:hAnsi="Arial" w:cs="Arial"/>
          <w:sz w:val="22"/>
          <w:szCs w:val="22"/>
        </w:rPr>
        <w:t xml:space="preserve">mas com </w:t>
      </w:r>
      <w:r w:rsidR="00CC3E53">
        <w:rPr>
          <w:rFonts w:ascii="Arial" w:eastAsia="Arial" w:hAnsi="Arial" w:cs="Arial"/>
          <w:sz w:val="22"/>
          <w:szCs w:val="22"/>
        </w:rPr>
        <w:t>uma diferença percentual 3,30%</w:t>
      </w:r>
      <w:r w:rsidR="00862319">
        <w:rPr>
          <w:rFonts w:ascii="Arial" w:eastAsia="Arial" w:hAnsi="Arial" w:cs="Arial"/>
          <w:sz w:val="22"/>
          <w:szCs w:val="22"/>
        </w:rPr>
        <w:t xml:space="preserve"> menor</w:t>
      </w:r>
      <w:r w:rsidR="00CC3E53">
        <w:rPr>
          <w:rFonts w:ascii="Arial" w:eastAsia="Arial" w:hAnsi="Arial" w:cs="Arial"/>
          <w:sz w:val="22"/>
          <w:szCs w:val="22"/>
        </w:rPr>
        <w:t xml:space="preserve"> </w:t>
      </w:r>
      <w:r w:rsidR="00862319">
        <w:rPr>
          <w:rFonts w:ascii="Arial" w:eastAsia="Arial" w:hAnsi="Arial" w:cs="Arial"/>
          <w:sz w:val="22"/>
          <w:szCs w:val="22"/>
        </w:rPr>
        <w:t xml:space="preserve">quando comparados com o </w:t>
      </w:r>
      <w:r w:rsidR="00CC3E53">
        <w:rPr>
          <w:rFonts w:ascii="Arial" w:eastAsia="Arial" w:hAnsi="Arial" w:cs="Arial"/>
          <w:sz w:val="22"/>
          <w:szCs w:val="22"/>
        </w:rPr>
        <w:t>mês de Agosto/2023. Mais uma vez, esta diferença foi</w:t>
      </w:r>
      <w:r w:rsidR="00292C44">
        <w:rPr>
          <w:rFonts w:ascii="Arial" w:eastAsia="Arial" w:hAnsi="Arial" w:cs="Arial"/>
          <w:sz w:val="22"/>
          <w:szCs w:val="22"/>
        </w:rPr>
        <w:t xml:space="preserve"> diretamente ligada à oferta de produtos nas feiras livres e pequenas mercearias de bairro, </w:t>
      </w:r>
      <w:r w:rsidR="00CC3E53">
        <w:rPr>
          <w:rFonts w:ascii="Arial" w:eastAsia="Arial" w:hAnsi="Arial" w:cs="Arial"/>
          <w:sz w:val="22"/>
          <w:szCs w:val="22"/>
        </w:rPr>
        <w:t xml:space="preserve">típicas do interior, </w:t>
      </w:r>
      <w:r w:rsidR="00292C44">
        <w:rPr>
          <w:rFonts w:ascii="Arial" w:eastAsia="Arial" w:hAnsi="Arial" w:cs="Arial"/>
          <w:sz w:val="22"/>
          <w:szCs w:val="22"/>
        </w:rPr>
        <w:t>cujos preços são substancialmente menores se comparados a rede varejista</w:t>
      </w:r>
      <w:r w:rsidR="00CC3E53">
        <w:rPr>
          <w:rFonts w:ascii="Arial" w:eastAsia="Arial" w:hAnsi="Arial" w:cs="Arial"/>
          <w:sz w:val="22"/>
          <w:szCs w:val="22"/>
        </w:rPr>
        <w:t xml:space="preserve"> das grandes cidades</w:t>
      </w:r>
      <w:r w:rsidR="00292C44">
        <w:rPr>
          <w:rFonts w:ascii="Arial" w:eastAsia="Arial" w:hAnsi="Arial" w:cs="Arial"/>
          <w:sz w:val="22"/>
          <w:szCs w:val="22"/>
        </w:rPr>
        <w:t>.</w:t>
      </w:r>
      <w:r w:rsidR="006C7C42">
        <w:rPr>
          <w:rFonts w:ascii="Arial" w:eastAsia="Arial" w:hAnsi="Arial" w:cs="Arial"/>
          <w:sz w:val="22"/>
          <w:szCs w:val="22"/>
        </w:rPr>
        <w:t xml:space="preserve"> </w:t>
      </w:r>
    </w:p>
    <w:p w:rsidR="001368AC" w:rsidRDefault="001368AC" w:rsidP="009E3B26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4F7018" w:rsidRDefault="004F7018" w:rsidP="00BC69F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901275" w:rsidRDefault="00901275" w:rsidP="00BC69F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6937ED" w:rsidRDefault="006937ED" w:rsidP="00BC69F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  <w:sectPr w:rsidR="006937ED" w:rsidSect="00901275">
          <w:headerReference w:type="default" r:id="rId7"/>
          <w:footerReference w:type="default" r:id="rId8"/>
          <w:pgSz w:w="11906" w:h="16838"/>
          <w:pgMar w:top="2552" w:right="1133" w:bottom="1276" w:left="1134" w:header="1418" w:footer="1127" w:gutter="0"/>
          <w:pgNumType w:start="1"/>
          <w:cols w:space="720"/>
        </w:sectPr>
      </w:pPr>
    </w:p>
    <w:p w:rsidR="00BF5A3B" w:rsidRPr="006937ED" w:rsidRDefault="00BF5A3B" w:rsidP="006937ED">
      <w:pPr>
        <w:spacing w:line="240" w:lineRule="auto"/>
        <w:jc w:val="both"/>
        <w:rPr>
          <w:rFonts w:ascii="Arial" w:eastAsia="Arial" w:hAnsi="Arial" w:cs="Arial"/>
          <w:i/>
          <w:sz w:val="18"/>
          <w:szCs w:val="22"/>
        </w:rPr>
      </w:pPr>
    </w:p>
    <w:sectPr w:rsidR="00BF5A3B" w:rsidRPr="006937ED" w:rsidSect="006937ED">
      <w:type w:val="continuous"/>
      <w:pgSz w:w="11906" w:h="16838"/>
      <w:pgMar w:top="2552" w:right="1133" w:bottom="1276" w:left="1134" w:header="1418" w:footer="1127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D77" w:rsidRDefault="00071D77" w:rsidP="00316E7B">
      <w:pPr>
        <w:spacing w:after="0" w:line="240" w:lineRule="auto"/>
      </w:pPr>
      <w:r>
        <w:separator/>
      </w:r>
    </w:p>
  </w:endnote>
  <w:endnote w:type="continuationSeparator" w:id="0">
    <w:p w:rsidR="00071D77" w:rsidRDefault="00071D77" w:rsidP="0031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7B" w:rsidRPr="00316E7B" w:rsidRDefault="00F312EC">
    <w:pPr>
      <w:pStyle w:val="Rodap"/>
      <w:rPr>
        <w:b/>
        <w:i/>
      </w:rPr>
    </w:pPr>
    <w:r>
      <w:rPr>
        <w:b/>
        <w:i/>
      </w:rPr>
      <w:t>_______________________</w:t>
    </w:r>
    <w:r w:rsidR="00316E7B">
      <w:rPr>
        <w:b/>
        <w:i/>
      </w:rPr>
      <w:t>_____</w:t>
    </w:r>
    <w:r w:rsidR="00901275">
      <w:rPr>
        <w:b/>
        <w:i/>
      </w:rPr>
      <w:t>_____</w:t>
    </w:r>
    <w:r w:rsidR="00316E7B">
      <w:rPr>
        <w:b/>
        <w:i/>
      </w:rPr>
      <w:t>_______________</w:t>
    </w:r>
    <w:r w:rsidR="00316E7B" w:rsidRPr="00316E7B">
      <w:rPr>
        <w:b/>
        <w:i/>
      </w:rPr>
      <w:t>Boletim do projeto de pesquisa IPCA-FGA</w:t>
    </w:r>
    <w:r>
      <w:rPr>
        <w:b/>
        <w:i/>
      </w:rPr>
      <w:t xml:space="preserve"> e CCB-FGA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D77" w:rsidRDefault="00071D77" w:rsidP="00316E7B">
      <w:pPr>
        <w:spacing w:after="0" w:line="240" w:lineRule="auto"/>
      </w:pPr>
      <w:r>
        <w:separator/>
      </w:r>
    </w:p>
  </w:footnote>
  <w:footnote w:type="continuationSeparator" w:id="0">
    <w:p w:rsidR="00071D77" w:rsidRDefault="00071D77" w:rsidP="00316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7B" w:rsidRDefault="00316E7B" w:rsidP="00316E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ind w:left="2127"/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-138430</wp:posOffset>
              </wp:positionV>
              <wp:extent cx="6086475" cy="895350"/>
              <wp:effectExtent l="0" t="0" r="28575" b="19050"/>
              <wp:wrapNone/>
              <wp:docPr id="25" name="Retângul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6475" cy="89535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E592F7" id="Retângulo 25" o:spid="_x0000_s1026" style="position:absolute;margin-left:428.05pt;margin-top:-10.9pt;width:479.25pt;height:70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G3nQIAAIcFAAAOAAAAZHJzL2Uyb0RvYy54bWysVM1u2zAMvg/YOwi6r3aypD9BnSJI0WFA&#10;0QZth54VWYoNSKImKXGyx9mr7MVGyT8JumKHYTk4okh+JD+RvL7Za0V2wvkaTEFHZzklwnAoa7Mp&#10;6LeXu0+XlPjATMkUGFHQg/D0Zv7xw3VjZ2IMFahSOIIgxs8aW9AqBDvLMs8roZk/AysMKiU4zQKK&#10;bpOVjjWIrlU2zvPzrAFXWgdceI+3t62SzhO+lIKHRym9CEQVFHML6evSdx2/2fyazTaO2armXRrs&#10;H7LQrDYYdIC6ZYGRrav/gNI1d+BBhjMOOgMpay5SDVjNKH9TzXPFrEi1IDneDjT5/wfLH3YrR+qy&#10;oOMpJYZpfKMnEX79NJutAoKXyFBj/QwNn+3KdZLHYyx3L52O/1gI2SdWDwOrYh8Ix8vz/PJ8coHo&#10;HHWXV9PP00R7dvS2zocvAjSJh4I6fLVEJtvd+4AR0bQ3icEM3NVKpZdTJl54UHUZ75IQW0cslSM7&#10;ho8e9qNYAkKcWKEUPbNYWFtKOoWDEhFCmSchkRRMfpwSSe14xGScCxNGrapipWhDTXP89cH6LFLo&#10;BBiRJSY5YHcAvWUL0mO3OXf20VWkbh6c878l1joPHikymDA469qAew9AYVVd5Na+J6mlJrK0hvKA&#10;LeOgnSVv+V2Nz3bPfFgxh8ODY4YLITziRypoCgrdiZIK3I/37qM99jRqKWlwGAvqv2+ZE5Sorwa7&#10;/Wo0mcTpTcJkejFGwZ1q1qcas9VLwKcf4eqxPB2jfVD9UTrQr7g3FjEqqpjhGLugPLheWIZ2SeDm&#10;4WKxSGY4sZaFe/NseQSPrMa2fNm/Mme73g3Y9Q/QDy6bvWnh1jZ6GlhsA8g69feR145vnPbUON1m&#10;iuvkVE5Wx/05/w0AAP//AwBQSwMEFAAGAAgAAAAhAEU/GXTfAAAACAEAAA8AAABkcnMvZG93bnJl&#10;di54bWxMj0FLw0AQhe+C/2EZwUtpNwlU2phNEUXpQYRWPXjbJGM2NjsbstM2/nvHkx6H93jzfcVm&#10;8r064Ri7QAbSRQIKqQ5NR62Bt9fH+QpUZEuN7QOhgW+MsCkvLwqbN+FMOzztuVUyQjG3BhzzkGsd&#10;a4fexkUYkCT7DKO3LOfY6ma0Zxn3vc6S5EZ725F8cHbAe4f1YX/0Bj62E7df6RM/H+zsfbZ1Vf3y&#10;UBlzfTXd3YJinPivDL/4gg6lMFXhSE1UvQERYQPzLBUBidfL1RJUJb10nYEuC/1foPwBAAD//wMA&#10;UEsBAi0AFAAGAAgAAAAhALaDOJL+AAAA4QEAABMAAAAAAAAAAAAAAAAAAAAAAFtDb250ZW50X1R5&#10;cGVzXS54bWxQSwECLQAUAAYACAAAACEAOP0h/9YAAACUAQAACwAAAAAAAAAAAAAAAAAvAQAAX3Jl&#10;bHMvLnJlbHNQSwECLQAUAAYACAAAACEA1m0ht50CAACHBQAADgAAAAAAAAAAAAAAAAAuAgAAZHJz&#10;L2Uyb0RvYy54bWxQSwECLQAUAAYACAAAACEART8ZdN8AAAAIAQAADwAAAAAAAAAAAAAAAAD3BAAA&#10;ZHJzL2Rvd25yZXYueG1sUEsFBgAAAAAEAAQA8wAAAAMGAAAAAA==&#10;" filled="f" strokecolor="black [3213]" strokeweight="1pt">
              <w10:wrap anchorx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243CA298" wp14:editId="4536652E">
          <wp:simplePos x="0" y="0"/>
          <wp:positionH relativeFrom="column">
            <wp:posOffset>261620</wp:posOffset>
          </wp:positionH>
          <wp:positionV relativeFrom="paragraph">
            <wp:posOffset>4445</wp:posOffset>
          </wp:positionV>
          <wp:extent cx="1000125" cy="645160"/>
          <wp:effectExtent l="0" t="0" r="9525" b="2540"/>
          <wp:wrapNone/>
          <wp:docPr id="7" name="image1.jpg" descr="Logomarca Unifor M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marca Unifor M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645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28"/>
        <w:szCs w:val="28"/>
      </w:rPr>
      <w:t xml:space="preserve">CENTRO UNIVERSITÁRIO DE FORMIGA </w:t>
    </w:r>
  </w:p>
  <w:p w:rsidR="00316E7B" w:rsidRDefault="00316E7B" w:rsidP="00316E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ind w:left="2127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Decreto publicado em 05/08/2004 </w:t>
    </w:r>
  </w:p>
  <w:p w:rsidR="00316E7B" w:rsidRDefault="00316E7B" w:rsidP="00316E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ind w:left="2127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 Mantenedora: FUNDAÇÃO EDUCACIONAL DE FORMIGA – FUOM</w:t>
    </w:r>
  </w:p>
  <w:p w:rsidR="00316E7B" w:rsidRDefault="00316E7B" w:rsidP="00316E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ind w:left="2127" w:hanging="851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                Centro de Extensão, Pesquisa, Pós-graduação e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EaD</w:t>
    </w:r>
    <w:proofErr w:type="spellEnd"/>
  </w:p>
  <w:p w:rsidR="00316E7B" w:rsidRDefault="00316E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3B"/>
    <w:rsid w:val="00024EF6"/>
    <w:rsid w:val="00047B7D"/>
    <w:rsid w:val="00071D77"/>
    <w:rsid w:val="000E6D34"/>
    <w:rsid w:val="000F43D9"/>
    <w:rsid w:val="001026F2"/>
    <w:rsid w:val="00124B3A"/>
    <w:rsid w:val="0012702B"/>
    <w:rsid w:val="001368AC"/>
    <w:rsid w:val="00144BB7"/>
    <w:rsid w:val="001A39DB"/>
    <w:rsid w:val="001C2346"/>
    <w:rsid w:val="001E0FBE"/>
    <w:rsid w:val="002271BC"/>
    <w:rsid w:val="00236F2F"/>
    <w:rsid w:val="00275293"/>
    <w:rsid w:val="00276ABA"/>
    <w:rsid w:val="00292C44"/>
    <w:rsid w:val="002C5197"/>
    <w:rsid w:val="002E04EC"/>
    <w:rsid w:val="002F0BCA"/>
    <w:rsid w:val="00310AD7"/>
    <w:rsid w:val="00316E7B"/>
    <w:rsid w:val="003579D0"/>
    <w:rsid w:val="0036391E"/>
    <w:rsid w:val="00387AF7"/>
    <w:rsid w:val="003B05D9"/>
    <w:rsid w:val="00402D07"/>
    <w:rsid w:val="00460336"/>
    <w:rsid w:val="004A48AB"/>
    <w:rsid w:val="004B60C4"/>
    <w:rsid w:val="004D0589"/>
    <w:rsid w:val="004D125D"/>
    <w:rsid w:val="004D51AA"/>
    <w:rsid w:val="004F7018"/>
    <w:rsid w:val="0050447D"/>
    <w:rsid w:val="00526BA2"/>
    <w:rsid w:val="00527524"/>
    <w:rsid w:val="00546E35"/>
    <w:rsid w:val="00565724"/>
    <w:rsid w:val="00583379"/>
    <w:rsid w:val="0058740F"/>
    <w:rsid w:val="00592BEA"/>
    <w:rsid w:val="00597BCD"/>
    <w:rsid w:val="005C4C98"/>
    <w:rsid w:val="005F6FFD"/>
    <w:rsid w:val="00606A2D"/>
    <w:rsid w:val="00626055"/>
    <w:rsid w:val="0064518E"/>
    <w:rsid w:val="006937ED"/>
    <w:rsid w:val="006C7C42"/>
    <w:rsid w:val="006F601D"/>
    <w:rsid w:val="007601B6"/>
    <w:rsid w:val="00770CE2"/>
    <w:rsid w:val="007A6CDC"/>
    <w:rsid w:val="0081622D"/>
    <w:rsid w:val="00837070"/>
    <w:rsid w:val="00862319"/>
    <w:rsid w:val="008961EA"/>
    <w:rsid w:val="008D349D"/>
    <w:rsid w:val="008D42C8"/>
    <w:rsid w:val="008D7DEE"/>
    <w:rsid w:val="008F5872"/>
    <w:rsid w:val="00901275"/>
    <w:rsid w:val="00905CF9"/>
    <w:rsid w:val="00987B2A"/>
    <w:rsid w:val="00991E7F"/>
    <w:rsid w:val="009A4707"/>
    <w:rsid w:val="009D30AC"/>
    <w:rsid w:val="009E3B26"/>
    <w:rsid w:val="00A15485"/>
    <w:rsid w:val="00A4098C"/>
    <w:rsid w:val="00A4177A"/>
    <w:rsid w:val="00A5209A"/>
    <w:rsid w:val="00A5786A"/>
    <w:rsid w:val="00AA56F2"/>
    <w:rsid w:val="00AB1F94"/>
    <w:rsid w:val="00B04361"/>
    <w:rsid w:val="00B33381"/>
    <w:rsid w:val="00B372ED"/>
    <w:rsid w:val="00B96503"/>
    <w:rsid w:val="00BC69F3"/>
    <w:rsid w:val="00BF5A3B"/>
    <w:rsid w:val="00C03AF8"/>
    <w:rsid w:val="00C20FB7"/>
    <w:rsid w:val="00C36E0E"/>
    <w:rsid w:val="00C47814"/>
    <w:rsid w:val="00C57AAE"/>
    <w:rsid w:val="00CC25A0"/>
    <w:rsid w:val="00CC3E53"/>
    <w:rsid w:val="00CE7288"/>
    <w:rsid w:val="00CE75A7"/>
    <w:rsid w:val="00CE7970"/>
    <w:rsid w:val="00CF1BFA"/>
    <w:rsid w:val="00D45344"/>
    <w:rsid w:val="00D8751A"/>
    <w:rsid w:val="00D94837"/>
    <w:rsid w:val="00D965F9"/>
    <w:rsid w:val="00DA1BF5"/>
    <w:rsid w:val="00DA7F9E"/>
    <w:rsid w:val="00DC6A70"/>
    <w:rsid w:val="00DD30B9"/>
    <w:rsid w:val="00DE13F3"/>
    <w:rsid w:val="00DF462B"/>
    <w:rsid w:val="00E43D92"/>
    <w:rsid w:val="00E47B20"/>
    <w:rsid w:val="00E75C0E"/>
    <w:rsid w:val="00ED2B1F"/>
    <w:rsid w:val="00ED3403"/>
    <w:rsid w:val="00F16A99"/>
    <w:rsid w:val="00F30994"/>
    <w:rsid w:val="00F30C49"/>
    <w:rsid w:val="00F312EC"/>
    <w:rsid w:val="00F47C3A"/>
    <w:rsid w:val="00F711C0"/>
    <w:rsid w:val="00F87327"/>
    <w:rsid w:val="00F876C8"/>
    <w:rsid w:val="00FB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5652E"/>
  <w15:docId w15:val="{9471F7E0-0129-404D-A547-3460C9B0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pt-BR" w:eastAsia="pt-B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558"/>
  </w:style>
  <w:style w:type="paragraph" w:styleId="Ttulo1">
    <w:name w:val="heading 1"/>
    <w:basedOn w:val="Normal"/>
    <w:next w:val="Normal"/>
    <w:link w:val="Ttulo1Char"/>
    <w:uiPriority w:val="9"/>
    <w:qFormat/>
    <w:rsid w:val="00BE4558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455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455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455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455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455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455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455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455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BE455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BE4558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Cabealho">
    <w:name w:val="header"/>
    <w:basedOn w:val="Normal"/>
    <w:link w:val="CabealhoChar"/>
    <w:uiPriority w:val="99"/>
    <w:rsid w:val="008223A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23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8223AC"/>
    <w:pPr>
      <w:spacing w:line="480" w:lineRule="auto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8223A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E2346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3F66B6"/>
    <w:pPr>
      <w:autoSpaceDE w:val="0"/>
      <w:autoSpaceDN w:val="0"/>
      <w:adjustRightInd w:val="0"/>
      <w:spacing w:line="201" w:lineRule="atLeast"/>
    </w:pPr>
    <w:rPr>
      <w:rFonts w:ascii="Helvetica" w:eastAsiaTheme="minorHAnsi" w:hAnsi="Helvetica" w:cs="Helvetic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455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455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4558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455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455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455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455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455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E455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BE4558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pPr>
      <w:spacing w:after="240" w:line="240" w:lineRule="auto"/>
    </w:pPr>
    <w:rPr>
      <w:color w:val="404040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BE455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BE4558"/>
    <w:rPr>
      <w:b/>
      <w:bCs/>
    </w:rPr>
  </w:style>
  <w:style w:type="character" w:styleId="nfase">
    <w:name w:val="Emphasis"/>
    <w:basedOn w:val="Fontepargpadro"/>
    <w:uiPriority w:val="20"/>
    <w:qFormat/>
    <w:rsid w:val="00BE4558"/>
    <w:rPr>
      <w:i/>
      <w:iCs/>
    </w:rPr>
  </w:style>
  <w:style w:type="paragraph" w:styleId="SemEspaamento">
    <w:name w:val="No Spacing"/>
    <w:uiPriority w:val="1"/>
    <w:qFormat/>
    <w:rsid w:val="00BE455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BE455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BE4558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455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455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BE4558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BE455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BE4558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BE4558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BE4558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E4558"/>
    <w:pPr>
      <w:outlineLvl w:val="9"/>
    </w:pPr>
  </w:style>
  <w:style w:type="paragraph" w:styleId="Rodap">
    <w:name w:val="footer"/>
    <w:basedOn w:val="Normal"/>
    <w:link w:val="RodapChar"/>
    <w:uiPriority w:val="99"/>
    <w:unhideWhenUsed/>
    <w:rsid w:val="00316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6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1wAWeSSucIc+ggf0xwfCUzQ+kQ==">AMUW2mX8Akvoc/qtfayzsZS5qnMtdrD5f3IpB0Kwv0UGT6uUC22aVKEQVGi/MsJqyrqo5GGIsXSG0YvWT6sSzyw3aWBcDZNHPelYD+am7bP3UtMi+1Lnw3gEP7r+huT4rFvnfYkIOEVt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Leyser Rodrigues Oliveira</dc:creator>
  <cp:lastModifiedBy>Jussara Oliveira</cp:lastModifiedBy>
  <cp:revision>2</cp:revision>
  <cp:lastPrinted>2023-08-21T02:12:00Z</cp:lastPrinted>
  <dcterms:created xsi:type="dcterms:W3CDTF">2023-12-04T17:25:00Z</dcterms:created>
  <dcterms:modified xsi:type="dcterms:W3CDTF">2023-12-04T17:25:00Z</dcterms:modified>
</cp:coreProperties>
</file>